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41480" w14:textId="77777777" w:rsidR="004971A3" w:rsidRDefault="004971A3" w:rsidP="004971A3">
      <w:pPr>
        <w:spacing w:before="240" w:after="240" w:line="240" w:lineRule="auto"/>
        <w:rPr>
          <w:color w:val="000000"/>
          <w:sz w:val="48"/>
          <w:szCs w:val="48"/>
        </w:rPr>
      </w:pPr>
      <w:r>
        <w:rPr>
          <w:color w:val="000000"/>
          <w:sz w:val="48"/>
          <w:szCs w:val="48"/>
        </w:rPr>
        <w:t>Thursday – May 7</w:t>
      </w:r>
    </w:p>
    <w:p w14:paraId="77436B95" w14:textId="77777777" w:rsidR="004971A3" w:rsidRDefault="004971A3" w:rsidP="004971A3">
      <w:pPr>
        <w:spacing w:before="240" w:after="240" w:line="240" w:lineRule="auto"/>
        <w:rPr>
          <w:sz w:val="48"/>
          <w:szCs w:val="48"/>
        </w:rPr>
      </w:pPr>
      <w:r>
        <w:rPr>
          <w:sz w:val="48"/>
          <w:szCs w:val="48"/>
        </w:rPr>
        <w:t>Reading</w:t>
      </w:r>
    </w:p>
    <w:p w14:paraId="70833859" w14:textId="77777777" w:rsidR="004971A3" w:rsidRDefault="004971A3" w:rsidP="004971A3">
      <w:pPr>
        <w:spacing w:before="240" w:after="240" w:line="276" w:lineRule="auto"/>
        <w:rPr>
          <w:rFonts w:ascii="Arial" w:eastAsia="Arial" w:hAnsi="Arial" w:cs="Arial"/>
          <w:sz w:val="24"/>
          <w:szCs w:val="24"/>
        </w:rPr>
      </w:pPr>
      <w:r>
        <w:rPr>
          <w:rFonts w:ascii="Arial" w:eastAsia="Arial" w:hAnsi="Arial" w:cs="Arial"/>
          <w:color w:val="FF0000"/>
          <w:sz w:val="24"/>
          <w:szCs w:val="24"/>
        </w:rPr>
        <w:t xml:space="preserve">Required </w:t>
      </w:r>
      <w:r>
        <w:rPr>
          <w:rFonts w:ascii="Arial" w:eastAsia="Arial" w:hAnsi="Arial" w:cs="Arial"/>
          <w:sz w:val="24"/>
          <w:szCs w:val="24"/>
        </w:rPr>
        <w:t>- Go to the HMH website (the reading link for today):</w:t>
      </w:r>
    </w:p>
    <w:p w14:paraId="7515AD08" w14:textId="77777777" w:rsidR="004971A3" w:rsidRDefault="004971A3" w:rsidP="004971A3">
      <w:pPr>
        <w:spacing w:before="240" w:after="240" w:line="276" w:lineRule="auto"/>
        <w:rPr>
          <w:rFonts w:ascii="Arial" w:eastAsia="Arial" w:hAnsi="Arial" w:cs="Arial"/>
          <w:sz w:val="24"/>
          <w:szCs w:val="24"/>
        </w:rPr>
      </w:pPr>
      <w:r>
        <w:rPr>
          <w:rFonts w:ascii="Arial" w:eastAsia="Arial" w:hAnsi="Arial" w:cs="Arial"/>
          <w:b/>
          <w:sz w:val="24"/>
          <w:szCs w:val="24"/>
        </w:rPr>
        <w:t>High Frequency Words</w:t>
      </w:r>
      <w:r>
        <w:rPr>
          <w:rFonts w:ascii="Arial" w:eastAsia="Arial" w:hAnsi="Arial" w:cs="Arial"/>
          <w:sz w:val="24"/>
          <w:szCs w:val="24"/>
        </w:rPr>
        <w:t xml:space="preserve"> for the week: against, cover, early, getting, here, hurry, much, stopped, toward, you</w:t>
      </w:r>
    </w:p>
    <w:p w14:paraId="5B9C121A" w14:textId="77777777" w:rsidR="004971A3" w:rsidRDefault="004971A3" w:rsidP="004971A3">
      <w:pPr>
        <w:spacing w:before="240" w:after="240" w:line="276" w:lineRule="auto"/>
        <w:rPr>
          <w:rFonts w:ascii="Arial" w:eastAsia="Arial" w:hAnsi="Arial" w:cs="Arial"/>
          <w:sz w:val="24"/>
          <w:szCs w:val="24"/>
        </w:rPr>
      </w:pPr>
      <w:r>
        <w:rPr>
          <w:rFonts w:ascii="Arial" w:eastAsia="Arial" w:hAnsi="Arial" w:cs="Arial"/>
          <w:sz w:val="24"/>
          <w:szCs w:val="24"/>
        </w:rPr>
        <w:t xml:space="preserve">Go through the </w:t>
      </w:r>
      <w:r>
        <w:rPr>
          <w:rFonts w:ascii="Arial" w:eastAsia="Arial" w:hAnsi="Arial" w:cs="Arial"/>
          <w:b/>
          <w:sz w:val="24"/>
          <w:szCs w:val="24"/>
        </w:rPr>
        <w:t>vocabulary cards</w:t>
      </w:r>
      <w:r>
        <w:rPr>
          <w:rFonts w:ascii="Arial" w:eastAsia="Arial" w:hAnsi="Arial" w:cs="Arial"/>
          <w:sz w:val="24"/>
          <w:szCs w:val="24"/>
        </w:rPr>
        <w:t xml:space="preserve"> (darting, smothered, nod, slippery, hollered, delight, fragrant, grunted) and have your child use the words in a sentence or give examples.</w:t>
      </w:r>
    </w:p>
    <w:p w14:paraId="0D6F5593" w14:textId="77777777" w:rsidR="004971A3" w:rsidRDefault="004971A3" w:rsidP="004971A3">
      <w:pPr>
        <w:spacing w:before="240" w:after="240" w:line="276" w:lineRule="auto"/>
        <w:rPr>
          <w:rFonts w:ascii="Arial" w:eastAsia="Arial" w:hAnsi="Arial" w:cs="Arial"/>
          <w:sz w:val="24"/>
          <w:szCs w:val="24"/>
        </w:rPr>
      </w:pPr>
      <w:r>
        <w:rPr>
          <w:rFonts w:ascii="Arial" w:eastAsia="Arial" w:hAnsi="Arial" w:cs="Arial"/>
          <w:sz w:val="24"/>
          <w:szCs w:val="24"/>
        </w:rPr>
        <w:t>The</w:t>
      </w:r>
      <w:r>
        <w:rPr>
          <w:rFonts w:ascii="Arial" w:eastAsia="Arial" w:hAnsi="Arial" w:cs="Arial"/>
          <w:b/>
          <w:sz w:val="24"/>
          <w:szCs w:val="24"/>
        </w:rPr>
        <w:t xml:space="preserve"> focus </w:t>
      </w:r>
      <w:r>
        <w:rPr>
          <w:rFonts w:ascii="Arial" w:eastAsia="Arial" w:hAnsi="Arial" w:cs="Arial"/>
          <w:sz w:val="24"/>
          <w:szCs w:val="24"/>
        </w:rPr>
        <w:t>for today is:</w:t>
      </w:r>
    </w:p>
    <w:p w14:paraId="0332B1FC" w14:textId="77777777" w:rsidR="004971A3" w:rsidRDefault="004971A3" w:rsidP="004971A3">
      <w:pPr>
        <w:spacing w:before="240" w:after="240" w:line="276" w:lineRule="auto"/>
        <w:rPr>
          <w:rFonts w:ascii="Arial" w:eastAsia="Arial" w:hAnsi="Arial" w:cs="Arial"/>
          <w:sz w:val="24"/>
          <w:szCs w:val="24"/>
        </w:rPr>
      </w:pPr>
      <w:r>
        <w:rPr>
          <w:rFonts w:ascii="Arial" w:eastAsia="Arial" w:hAnsi="Arial" w:cs="Arial"/>
          <w:sz w:val="24"/>
          <w:szCs w:val="24"/>
        </w:rPr>
        <w:t>Theme</w:t>
      </w:r>
    </w:p>
    <w:p w14:paraId="4AE2D242" w14:textId="77777777" w:rsidR="004971A3" w:rsidRDefault="004971A3" w:rsidP="004971A3">
      <w:pPr>
        <w:numPr>
          <w:ilvl w:val="0"/>
          <w:numId w:val="4"/>
        </w:numPr>
        <w:spacing w:before="240" w:after="0" w:line="276" w:lineRule="auto"/>
        <w:rPr>
          <w:rFonts w:ascii="Arial" w:eastAsia="Arial" w:hAnsi="Arial" w:cs="Arial"/>
          <w:sz w:val="24"/>
          <w:szCs w:val="24"/>
        </w:rPr>
      </w:pPr>
      <w:r>
        <w:rPr>
          <w:rFonts w:ascii="Arial" w:eastAsia="Arial" w:hAnsi="Arial" w:cs="Arial"/>
          <w:sz w:val="24"/>
          <w:szCs w:val="24"/>
        </w:rPr>
        <w:t>The moral or the lesson the author wants readers to take away from the story.</w:t>
      </w:r>
    </w:p>
    <w:p w14:paraId="7AA91347" w14:textId="77777777" w:rsidR="004971A3" w:rsidRDefault="004971A3" w:rsidP="004971A3">
      <w:pPr>
        <w:numPr>
          <w:ilvl w:val="0"/>
          <w:numId w:val="4"/>
        </w:numPr>
        <w:spacing w:after="240" w:line="276" w:lineRule="auto"/>
        <w:rPr>
          <w:rFonts w:ascii="Arial" w:eastAsia="Arial" w:hAnsi="Arial" w:cs="Arial"/>
          <w:sz w:val="24"/>
          <w:szCs w:val="24"/>
        </w:rPr>
      </w:pPr>
      <w:r>
        <w:rPr>
          <w:rFonts w:ascii="Arial" w:eastAsia="Arial" w:hAnsi="Arial" w:cs="Arial"/>
          <w:sz w:val="24"/>
          <w:szCs w:val="24"/>
        </w:rPr>
        <w:t>Think about the story’s topic, look for lessons a character learns or can teach, use clues to figure out the message, say the theme in your own words.</w:t>
      </w:r>
    </w:p>
    <w:p w14:paraId="435591D0" w14:textId="77777777" w:rsidR="004971A3" w:rsidRDefault="004971A3" w:rsidP="004971A3">
      <w:pPr>
        <w:spacing w:before="240" w:after="240" w:line="276" w:lineRule="auto"/>
        <w:rPr>
          <w:rFonts w:ascii="Arial" w:eastAsia="Arial" w:hAnsi="Arial" w:cs="Arial"/>
          <w:sz w:val="24"/>
          <w:szCs w:val="24"/>
        </w:rPr>
      </w:pPr>
      <w:r>
        <w:rPr>
          <w:rFonts w:ascii="Arial" w:eastAsia="Arial" w:hAnsi="Arial" w:cs="Arial"/>
          <w:sz w:val="24"/>
          <w:szCs w:val="24"/>
        </w:rPr>
        <w:t xml:space="preserve">Read the story </w:t>
      </w:r>
      <w:r>
        <w:rPr>
          <w:rFonts w:ascii="Arial" w:eastAsia="Arial" w:hAnsi="Arial" w:cs="Arial"/>
          <w:sz w:val="24"/>
          <w:szCs w:val="24"/>
          <w:u w:val="single"/>
        </w:rPr>
        <w:t>Where on Earth is My Bagel</w:t>
      </w:r>
      <w:r>
        <w:rPr>
          <w:rFonts w:ascii="Arial" w:eastAsia="Arial" w:hAnsi="Arial" w:cs="Arial"/>
          <w:sz w:val="24"/>
          <w:szCs w:val="24"/>
        </w:rPr>
        <w:t xml:space="preserve"> p. 108-129 on HMH website.</w:t>
      </w:r>
    </w:p>
    <w:p w14:paraId="44C7BEB1" w14:textId="77777777" w:rsidR="004971A3" w:rsidRDefault="004971A3" w:rsidP="004971A3">
      <w:pPr>
        <w:pBdr>
          <w:top w:val="nil"/>
          <w:left w:val="nil"/>
          <w:bottom w:val="nil"/>
          <w:right w:val="nil"/>
          <w:between w:val="nil"/>
        </w:pBdr>
        <w:spacing w:before="240" w:after="240" w:line="240" w:lineRule="auto"/>
        <w:rPr>
          <w:rFonts w:ascii="Arial" w:eastAsia="Arial" w:hAnsi="Arial" w:cs="Arial"/>
          <w:i/>
          <w:sz w:val="24"/>
          <w:szCs w:val="24"/>
        </w:rPr>
      </w:pPr>
      <w:r>
        <w:rPr>
          <w:rFonts w:ascii="Arial" w:eastAsia="Arial" w:hAnsi="Arial" w:cs="Arial"/>
          <w:sz w:val="24"/>
          <w:szCs w:val="24"/>
        </w:rPr>
        <w:t xml:space="preserve">Here are the questions to think about/talk about while reading: You </w:t>
      </w:r>
      <w:r>
        <w:rPr>
          <w:rFonts w:ascii="Arial" w:eastAsia="Arial" w:hAnsi="Arial" w:cs="Arial"/>
          <w:sz w:val="24"/>
          <w:szCs w:val="24"/>
          <w:highlight w:val="yellow"/>
        </w:rPr>
        <w:t>do not</w:t>
      </w:r>
      <w:r>
        <w:rPr>
          <w:rFonts w:ascii="Arial" w:eastAsia="Arial" w:hAnsi="Arial" w:cs="Arial"/>
          <w:sz w:val="24"/>
          <w:szCs w:val="24"/>
        </w:rPr>
        <w:t xml:space="preserve"> need to turn any type of </w:t>
      </w:r>
      <w:r>
        <w:rPr>
          <w:rFonts w:ascii="Arial" w:eastAsia="Arial" w:hAnsi="Arial" w:cs="Arial"/>
          <w:i/>
          <w:sz w:val="24"/>
          <w:szCs w:val="24"/>
        </w:rPr>
        <w:t>written or recorded response in with this.  These questions are meant to guide you through the story.</w:t>
      </w:r>
    </w:p>
    <w:p w14:paraId="3DEB55E1" w14:textId="77777777" w:rsidR="004971A3" w:rsidRDefault="004971A3" w:rsidP="004971A3">
      <w:pPr>
        <w:numPr>
          <w:ilvl w:val="0"/>
          <w:numId w:val="5"/>
        </w:numPr>
        <w:pBdr>
          <w:top w:val="nil"/>
          <w:left w:val="nil"/>
          <w:bottom w:val="nil"/>
          <w:right w:val="nil"/>
          <w:between w:val="nil"/>
        </w:pBdr>
        <w:spacing w:before="240" w:after="240" w:line="240" w:lineRule="auto"/>
        <w:rPr>
          <w:rFonts w:ascii="Arial" w:eastAsia="Arial" w:hAnsi="Arial" w:cs="Arial"/>
          <w:sz w:val="24"/>
          <w:szCs w:val="24"/>
        </w:rPr>
      </w:pPr>
      <w:r>
        <w:rPr>
          <w:rFonts w:ascii="Arial" w:eastAsia="Arial" w:hAnsi="Arial" w:cs="Arial"/>
          <w:sz w:val="24"/>
          <w:szCs w:val="24"/>
        </w:rPr>
        <w:t>After reading p. 115</w:t>
      </w:r>
    </w:p>
    <w:p w14:paraId="084A80D1" w14:textId="77777777" w:rsidR="004971A3" w:rsidRDefault="004971A3" w:rsidP="004971A3">
      <w:pPr>
        <w:pBdr>
          <w:top w:val="nil"/>
          <w:left w:val="nil"/>
          <w:bottom w:val="nil"/>
          <w:right w:val="nil"/>
          <w:between w:val="nil"/>
        </w:pBdr>
        <w:spacing w:before="240" w:after="240" w:line="240" w:lineRule="auto"/>
        <w:ind w:left="720"/>
        <w:rPr>
          <w:rFonts w:ascii="Arial" w:eastAsia="Arial" w:hAnsi="Arial" w:cs="Arial"/>
          <w:sz w:val="24"/>
          <w:szCs w:val="24"/>
        </w:rPr>
      </w:pPr>
      <w:r>
        <w:rPr>
          <w:rFonts w:ascii="Arial" w:eastAsia="Arial" w:hAnsi="Arial" w:cs="Arial"/>
          <w:sz w:val="24"/>
          <w:szCs w:val="24"/>
        </w:rPr>
        <w:t>Who is the story’s main character, and what problem does he have?</w:t>
      </w:r>
    </w:p>
    <w:p w14:paraId="2D3C90DE" w14:textId="77777777" w:rsidR="004971A3" w:rsidRDefault="004971A3" w:rsidP="004971A3">
      <w:pPr>
        <w:pBdr>
          <w:top w:val="nil"/>
          <w:left w:val="nil"/>
          <w:bottom w:val="nil"/>
          <w:right w:val="nil"/>
          <w:between w:val="nil"/>
        </w:pBdr>
        <w:spacing w:before="240" w:after="240" w:line="240" w:lineRule="auto"/>
        <w:ind w:left="1440"/>
        <w:rPr>
          <w:rFonts w:ascii="Arial" w:eastAsia="Arial" w:hAnsi="Arial" w:cs="Arial"/>
          <w:sz w:val="24"/>
          <w:szCs w:val="24"/>
        </w:rPr>
      </w:pPr>
      <w:r>
        <w:rPr>
          <w:rFonts w:ascii="Arial" w:eastAsia="Arial" w:hAnsi="Arial" w:cs="Arial"/>
          <w:sz w:val="24"/>
          <w:szCs w:val="24"/>
        </w:rPr>
        <w:t>Answer: Yum Yung wants a New York bagel, but can’t find one where he lives.</w:t>
      </w:r>
    </w:p>
    <w:p w14:paraId="078E5E4F" w14:textId="77777777" w:rsidR="004971A3" w:rsidRDefault="004971A3" w:rsidP="004971A3">
      <w:pPr>
        <w:pBdr>
          <w:top w:val="nil"/>
          <w:left w:val="nil"/>
          <w:bottom w:val="nil"/>
          <w:right w:val="nil"/>
          <w:between w:val="nil"/>
        </w:pBdr>
        <w:spacing w:before="240" w:after="240" w:line="240" w:lineRule="auto"/>
        <w:rPr>
          <w:rFonts w:ascii="Arial" w:eastAsia="Arial" w:hAnsi="Arial" w:cs="Arial"/>
          <w:sz w:val="24"/>
          <w:szCs w:val="24"/>
        </w:rPr>
      </w:pPr>
      <w:r>
        <w:rPr>
          <w:rFonts w:ascii="Arial" w:eastAsia="Arial" w:hAnsi="Arial" w:cs="Arial"/>
          <w:sz w:val="24"/>
          <w:szCs w:val="24"/>
        </w:rPr>
        <w:tab/>
        <w:t>How does Yum Yung try to solve his problem?</w:t>
      </w:r>
    </w:p>
    <w:p w14:paraId="7BC49F03" w14:textId="77777777" w:rsidR="004971A3" w:rsidRDefault="004971A3" w:rsidP="004971A3">
      <w:pPr>
        <w:pBdr>
          <w:top w:val="nil"/>
          <w:left w:val="nil"/>
          <w:bottom w:val="nil"/>
          <w:right w:val="nil"/>
          <w:between w:val="nil"/>
        </w:pBdr>
        <w:spacing w:before="240" w:after="240" w:line="240" w:lineRule="auto"/>
        <w:ind w:left="1440"/>
        <w:rPr>
          <w:rFonts w:ascii="Arial" w:eastAsia="Arial" w:hAnsi="Arial" w:cs="Arial"/>
          <w:sz w:val="24"/>
          <w:szCs w:val="24"/>
        </w:rPr>
      </w:pPr>
      <w:r>
        <w:rPr>
          <w:rFonts w:ascii="Arial" w:eastAsia="Arial" w:hAnsi="Arial" w:cs="Arial"/>
          <w:sz w:val="24"/>
          <w:szCs w:val="24"/>
        </w:rPr>
        <w:t xml:space="preserve">Answer: Yum Yung sends a message to New York asking for a bagel. When the bagel doesn’t arrive, he figures it’s lost and decides to search for it. He asks Farmer </w:t>
      </w:r>
      <w:proofErr w:type="spellStart"/>
      <w:r>
        <w:rPr>
          <w:rFonts w:ascii="Arial" w:eastAsia="Arial" w:hAnsi="Arial" w:cs="Arial"/>
          <w:sz w:val="24"/>
          <w:szCs w:val="24"/>
        </w:rPr>
        <w:t>Ahn</w:t>
      </w:r>
      <w:proofErr w:type="spellEnd"/>
      <w:r>
        <w:rPr>
          <w:rFonts w:ascii="Arial" w:eastAsia="Arial" w:hAnsi="Arial" w:cs="Arial"/>
          <w:sz w:val="24"/>
          <w:szCs w:val="24"/>
        </w:rPr>
        <w:t xml:space="preserve"> if he’s seen his bagel, but he has not.</w:t>
      </w:r>
    </w:p>
    <w:p w14:paraId="41153DA3" w14:textId="77777777" w:rsidR="004971A3" w:rsidRDefault="004971A3" w:rsidP="004971A3">
      <w:pPr>
        <w:pBdr>
          <w:top w:val="nil"/>
          <w:left w:val="nil"/>
          <w:bottom w:val="nil"/>
          <w:right w:val="nil"/>
          <w:between w:val="nil"/>
        </w:pBdr>
        <w:spacing w:before="240" w:after="240" w:line="240" w:lineRule="auto"/>
        <w:ind w:left="720"/>
        <w:rPr>
          <w:rFonts w:ascii="Arial" w:eastAsia="Arial" w:hAnsi="Arial" w:cs="Arial"/>
          <w:sz w:val="24"/>
          <w:szCs w:val="24"/>
        </w:rPr>
      </w:pPr>
      <w:r>
        <w:rPr>
          <w:rFonts w:ascii="Arial" w:eastAsia="Arial" w:hAnsi="Arial" w:cs="Arial"/>
          <w:sz w:val="24"/>
          <w:szCs w:val="24"/>
        </w:rPr>
        <w:t>As you continue to read, what details will you look for to help you figure out the story’s theme?</w:t>
      </w:r>
    </w:p>
    <w:p w14:paraId="66EA6051" w14:textId="77777777" w:rsidR="004971A3" w:rsidRDefault="004971A3" w:rsidP="004971A3">
      <w:pPr>
        <w:pBdr>
          <w:top w:val="nil"/>
          <w:left w:val="nil"/>
          <w:bottom w:val="nil"/>
          <w:right w:val="nil"/>
          <w:between w:val="nil"/>
        </w:pBdr>
        <w:spacing w:before="240" w:after="240" w:line="240" w:lineRule="auto"/>
        <w:ind w:left="1440"/>
        <w:rPr>
          <w:rFonts w:ascii="Arial" w:eastAsia="Arial" w:hAnsi="Arial" w:cs="Arial"/>
          <w:sz w:val="24"/>
          <w:szCs w:val="24"/>
        </w:rPr>
      </w:pPr>
      <w:r>
        <w:rPr>
          <w:rFonts w:ascii="Arial" w:eastAsia="Arial" w:hAnsi="Arial" w:cs="Arial"/>
          <w:sz w:val="24"/>
          <w:szCs w:val="24"/>
        </w:rPr>
        <w:t>Answer: I will look for details that explain how Yum Yung solves his problem and what lesson he learns.</w:t>
      </w:r>
    </w:p>
    <w:p w14:paraId="487DF5EB" w14:textId="77777777" w:rsidR="004971A3" w:rsidRDefault="004971A3" w:rsidP="004971A3">
      <w:pPr>
        <w:numPr>
          <w:ilvl w:val="0"/>
          <w:numId w:val="2"/>
        </w:numPr>
        <w:pBdr>
          <w:top w:val="nil"/>
          <w:left w:val="nil"/>
          <w:bottom w:val="nil"/>
          <w:right w:val="nil"/>
          <w:between w:val="nil"/>
        </w:pBdr>
        <w:spacing w:before="240" w:after="240" w:line="240" w:lineRule="auto"/>
        <w:rPr>
          <w:rFonts w:ascii="Arial" w:eastAsia="Arial" w:hAnsi="Arial" w:cs="Arial"/>
          <w:sz w:val="24"/>
          <w:szCs w:val="24"/>
        </w:rPr>
      </w:pPr>
      <w:r>
        <w:rPr>
          <w:rFonts w:ascii="Arial" w:eastAsia="Arial" w:hAnsi="Arial" w:cs="Arial"/>
          <w:sz w:val="24"/>
          <w:szCs w:val="24"/>
        </w:rPr>
        <w:lastRenderedPageBreak/>
        <w:t>After reading p. 128</w:t>
      </w:r>
    </w:p>
    <w:p w14:paraId="235000D4" w14:textId="77777777" w:rsidR="004971A3" w:rsidRDefault="004971A3" w:rsidP="004971A3">
      <w:pPr>
        <w:pBdr>
          <w:top w:val="nil"/>
          <w:left w:val="nil"/>
          <w:bottom w:val="nil"/>
          <w:right w:val="nil"/>
          <w:between w:val="nil"/>
        </w:pBdr>
        <w:spacing w:before="240" w:after="240" w:line="240" w:lineRule="auto"/>
        <w:ind w:left="720"/>
        <w:rPr>
          <w:rFonts w:ascii="Arial" w:eastAsia="Arial" w:hAnsi="Arial" w:cs="Arial"/>
          <w:sz w:val="24"/>
          <w:szCs w:val="24"/>
        </w:rPr>
      </w:pPr>
      <w:r>
        <w:rPr>
          <w:rFonts w:ascii="Arial" w:eastAsia="Arial" w:hAnsi="Arial" w:cs="Arial"/>
          <w:sz w:val="24"/>
          <w:szCs w:val="24"/>
        </w:rPr>
        <w:t>What topic is this story mostly about? What evidence shows that?</w:t>
      </w:r>
    </w:p>
    <w:p w14:paraId="4F3C914B" w14:textId="77777777" w:rsidR="004971A3" w:rsidRDefault="004971A3" w:rsidP="004971A3">
      <w:pPr>
        <w:pBdr>
          <w:top w:val="nil"/>
          <w:left w:val="nil"/>
          <w:bottom w:val="nil"/>
          <w:right w:val="nil"/>
          <w:between w:val="nil"/>
        </w:pBdr>
        <w:spacing w:before="240" w:after="240" w:line="240" w:lineRule="auto"/>
        <w:ind w:left="1440"/>
        <w:rPr>
          <w:rFonts w:ascii="Arial" w:eastAsia="Arial" w:hAnsi="Arial" w:cs="Arial"/>
          <w:sz w:val="24"/>
          <w:szCs w:val="24"/>
        </w:rPr>
      </w:pPr>
      <w:r>
        <w:rPr>
          <w:rFonts w:ascii="Arial" w:eastAsia="Arial" w:hAnsi="Arial" w:cs="Arial"/>
          <w:sz w:val="24"/>
          <w:szCs w:val="24"/>
        </w:rPr>
        <w:t xml:space="preserve">Answer: Working together; Yum Yung realizes the flour, sea salt, honey, and oven he needs for the recipe are with his friends. Yum Yung learns that when he and his friends work together, they </w:t>
      </w:r>
      <w:proofErr w:type="gramStart"/>
      <w:r>
        <w:rPr>
          <w:rFonts w:ascii="Arial" w:eastAsia="Arial" w:hAnsi="Arial" w:cs="Arial"/>
          <w:sz w:val="24"/>
          <w:szCs w:val="24"/>
        </w:rPr>
        <w:t>are able to</w:t>
      </w:r>
      <w:proofErr w:type="gramEnd"/>
      <w:r>
        <w:rPr>
          <w:rFonts w:ascii="Arial" w:eastAsia="Arial" w:hAnsi="Arial" w:cs="Arial"/>
          <w:sz w:val="24"/>
          <w:szCs w:val="24"/>
        </w:rPr>
        <w:t xml:space="preserve"> make the bagel he wants so badly.</w:t>
      </w:r>
    </w:p>
    <w:p w14:paraId="619EC0A3" w14:textId="77777777" w:rsidR="004971A3" w:rsidRDefault="004971A3" w:rsidP="004971A3">
      <w:pPr>
        <w:pBdr>
          <w:top w:val="nil"/>
          <w:left w:val="nil"/>
          <w:bottom w:val="nil"/>
          <w:right w:val="nil"/>
          <w:between w:val="nil"/>
        </w:pBdr>
        <w:spacing w:before="240" w:after="240" w:line="240" w:lineRule="auto"/>
        <w:rPr>
          <w:rFonts w:ascii="Arial" w:eastAsia="Arial" w:hAnsi="Arial" w:cs="Arial"/>
          <w:sz w:val="24"/>
          <w:szCs w:val="24"/>
        </w:rPr>
      </w:pPr>
      <w:r>
        <w:rPr>
          <w:rFonts w:ascii="Arial" w:eastAsia="Arial" w:hAnsi="Arial" w:cs="Arial"/>
          <w:sz w:val="24"/>
          <w:szCs w:val="24"/>
        </w:rPr>
        <w:tab/>
        <w:t>What theme, or big idea, does this help you figure out?</w:t>
      </w:r>
    </w:p>
    <w:p w14:paraId="2251179D" w14:textId="77777777" w:rsidR="004971A3" w:rsidRDefault="004971A3" w:rsidP="004971A3">
      <w:pPr>
        <w:pBdr>
          <w:top w:val="nil"/>
          <w:left w:val="nil"/>
          <w:bottom w:val="nil"/>
          <w:right w:val="nil"/>
          <w:between w:val="nil"/>
        </w:pBdr>
        <w:spacing w:before="240" w:after="240" w:line="240" w:lineRule="auto"/>
        <w:ind w:left="1440"/>
        <w:rPr>
          <w:rFonts w:ascii="Arial" w:eastAsia="Arial" w:hAnsi="Arial" w:cs="Arial"/>
          <w:sz w:val="24"/>
          <w:szCs w:val="24"/>
        </w:rPr>
      </w:pPr>
      <w:r>
        <w:rPr>
          <w:rFonts w:ascii="Arial" w:eastAsia="Arial" w:hAnsi="Arial" w:cs="Arial"/>
          <w:sz w:val="24"/>
          <w:szCs w:val="24"/>
        </w:rPr>
        <w:t>Answer: Working together can help you get what you want, even if what you want seems like it’s impossible to get.</w:t>
      </w:r>
    </w:p>
    <w:p w14:paraId="1C03B92E" w14:textId="77777777" w:rsidR="004971A3" w:rsidRDefault="004971A3" w:rsidP="004971A3">
      <w:pPr>
        <w:spacing w:before="240" w:after="240" w:line="276" w:lineRule="auto"/>
        <w:rPr>
          <w:rFonts w:ascii="Arial" w:eastAsia="Arial" w:hAnsi="Arial" w:cs="Arial"/>
          <w:color w:val="0070C0"/>
          <w:sz w:val="24"/>
          <w:szCs w:val="24"/>
        </w:rPr>
      </w:pPr>
    </w:p>
    <w:p w14:paraId="55E3D6B4" w14:textId="77777777" w:rsidR="004971A3" w:rsidRDefault="004971A3" w:rsidP="004971A3">
      <w:pPr>
        <w:spacing w:before="240" w:after="240" w:line="276" w:lineRule="auto"/>
        <w:rPr>
          <w:rFonts w:ascii="Arial" w:eastAsia="Arial" w:hAnsi="Arial" w:cs="Arial"/>
          <w:color w:val="0070C0"/>
          <w:sz w:val="24"/>
          <w:szCs w:val="24"/>
        </w:rPr>
      </w:pPr>
      <w:r>
        <w:rPr>
          <w:rFonts w:ascii="Arial" w:eastAsia="Arial" w:hAnsi="Arial" w:cs="Arial"/>
          <w:color w:val="0070C0"/>
          <w:sz w:val="24"/>
          <w:szCs w:val="24"/>
        </w:rPr>
        <w:t>Optional</w:t>
      </w:r>
    </w:p>
    <w:p w14:paraId="20B08BB0" w14:textId="77777777" w:rsidR="004971A3" w:rsidRDefault="004971A3" w:rsidP="004971A3">
      <w:pPr>
        <w:numPr>
          <w:ilvl w:val="0"/>
          <w:numId w:val="6"/>
        </w:numPr>
        <w:spacing w:before="240" w:after="240" w:line="276" w:lineRule="auto"/>
        <w:ind w:left="1080"/>
        <w:rPr>
          <w:rFonts w:ascii="Arial" w:eastAsia="Arial" w:hAnsi="Arial" w:cs="Arial"/>
          <w:sz w:val="24"/>
          <w:szCs w:val="24"/>
        </w:rPr>
      </w:pPr>
      <w:r>
        <w:rPr>
          <w:rFonts w:ascii="Arial" w:eastAsia="Arial" w:hAnsi="Arial" w:cs="Arial"/>
          <w:sz w:val="24"/>
          <w:szCs w:val="24"/>
        </w:rPr>
        <w:t xml:space="preserve">    Take the comprehension test over </w:t>
      </w:r>
      <w:r>
        <w:rPr>
          <w:rFonts w:ascii="Arial" w:eastAsia="Arial" w:hAnsi="Arial" w:cs="Arial"/>
          <w:sz w:val="24"/>
          <w:szCs w:val="24"/>
          <w:u w:val="single"/>
        </w:rPr>
        <w:t>Where on Earth is My Bagel!</w:t>
      </w:r>
    </w:p>
    <w:p w14:paraId="2FEB9FAD" w14:textId="77777777" w:rsidR="004971A3" w:rsidRDefault="004971A3" w:rsidP="004971A3">
      <w:pPr>
        <w:spacing w:before="240" w:after="240" w:line="276" w:lineRule="auto"/>
        <w:ind w:left="720"/>
        <w:rPr>
          <w:rFonts w:ascii="Arial" w:eastAsia="Arial" w:hAnsi="Arial" w:cs="Arial"/>
          <w:sz w:val="24"/>
          <w:szCs w:val="24"/>
        </w:rPr>
      </w:pPr>
      <w:proofErr w:type="gramStart"/>
      <w:r>
        <w:rPr>
          <w:rFonts w:ascii="Arial" w:eastAsia="Arial" w:hAnsi="Arial" w:cs="Arial"/>
          <w:sz w:val="24"/>
          <w:szCs w:val="24"/>
        </w:rPr>
        <w:t>●</w:t>
      </w:r>
      <w:r>
        <w:rPr>
          <w:rFonts w:ascii="Arial" w:eastAsia="Arial" w:hAnsi="Arial" w:cs="Arial"/>
          <w:sz w:val="14"/>
          <w:szCs w:val="14"/>
        </w:rPr>
        <w:t xml:space="preserve">  </w:t>
      </w:r>
      <w:r>
        <w:rPr>
          <w:rFonts w:ascii="Arial" w:eastAsia="Arial" w:hAnsi="Arial" w:cs="Arial"/>
          <w:sz w:val="14"/>
          <w:szCs w:val="14"/>
        </w:rPr>
        <w:tab/>
      </w:r>
      <w:proofErr w:type="gramEnd"/>
      <w:r>
        <w:rPr>
          <w:rFonts w:ascii="Arial" w:eastAsia="Arial" w:hAnsi="Arial" w:cs="Arial"/>
          <w:sz w:val="24"/>
          <w:szCs w:val="24"/>
        </w:rPr>
        <w:t>Read independently for 15-20 minutes</w:t>
      </w:r>
    </w:p>
    <w:p w14:paraId="7D598749" w14:textId="77777777" w:rsidR="004971A3" w:rsidRDefault="004971A3" w:rsidP="004971A3">
      <w:pPr>
        <w:spacing w:before="240" w:after="240" w:line="276" w:lineRule="auto"/>
        <w:ind w:left="720"/>
        <w:rPr>
          <w:rFonts w:ascii="Arial" w:eastAsia="Arial" w:hAnsi="Arial" w:cs="Arial"/>
          <w:sz w:val="24"/>
          <w:szCs w:val="24"/>
        </w:rPr>
      </w:pPr>
      <w:proofErr w:type="gramStart"/>
      <w:r>
        <w:rPr>
          <w:rFonts w:ascii="Arial" w:eastAsia="Arial" w:hAnsi="Arial" w:cs="Arial"/>
          <w:sz w:val="24"/>
          <w:szCs w:val="24"/>
        </w:rPr>
        <w:t>●</w:t>
      </w:r>
      <w:r>
        <w:rPr>
          <w:rFonts w:ascii="Arial" w:eastAsia="Arial" w:hAnsi="Arial" w:cs="Arial"/>
          <w:sz w:val="14"/>
          <w:szCs w:val="14"/>
        </w:rPr>
        <w:t xml:space="preserve">  </w:t>
      </w:r>
      <w:r>
        <w:rPr>
          <w:rFonts w:ascii="Arial" w:eastAsia="Arial" w:hAnsi="Arial" w:cs="Arial"/>
          <w:sz w:val="14"/>
          <w:szCs w:val="14"/>
        </w:rPr>
        <w:tab/>
      </w:r>
      <w:proofErr w:type="gramEnd"/>
      <w:r>
        <w:rPr>
          <w:rFonts w:ascii="Arial" w:eastAsia="Arial" w:hAnsi="Arial" w:cs="Arial"/>
          <w:sz w:val="24"/>
          <w:szCs w:val="24"/>
        </w:rPr>
        <w:t xml:space="preserve">Your student can use </w:t>
      </w:r>
      <w:proofErr w:type="spellStart"/>
      <w:r>
        <w:rPr>
          <w:rFonts w:ascii="Arial" w:eastAsia="Arial" w:hAnsi="Arial" w:cs="Arial"/>
          <w:sz w:val="24"/>
          <w:szCs w:val="24"/>
        </w:rPr>
        <w:t>iRead</w:t>
      </w:r>
      <w:proofErr w:type="spellEnd"/>
      <w:r>
        <w:rPr>
          <w:rFonts w:ascii="Arial" w:eastAsia="Arial" w:hAnsi="Arial" w:cs="Arial"/>
          <w:sz w:val="24"/>
          <w:szCs w:val="24"/>
        </w:rPr>
        <w:t xml:space="preserve"> – it is one of the options on the first page once you login to HMH.</w:t>
      </w:r>
    </w:p>
    <w:p w14:paraId="6EA7FABF" w14:textId="77777777" w:rsidR="004971A3" w:rsidRDefault="004971A3" w:rsidP="004971A3">
      <w:pPr>
        <w:spacing w:after="240" w:line="276" w:lineRule="auto"/>
        <w:ind w:left="720"/>
        <w:rPr>
          <w:rFonts w:ascii="Arial" w:eastAsia="Arial" w:hAnsi="Arial" w:cs="Arial"/>
          <w:sz w:val="24"/>
          <w:szCs w:val="24"/>
        </w:rPr>
      </w:pPr>
      <w:proofErr w:type="gramStart"/>
      <w:r>
        <w:rPr>
          <w:rFonts w:ascii="Arial" w:eastAsia="Arial" w:hAnsi="Arial" w:cs="Arial"/>
          <w:sz w:val="24"/>
          <w:szCs w:val="24"/>
        </w:rPr>
        <w:t>●</w:t>
      </w:r>
      <w:r>
        <w:rPr>
          <w:rFonts w:ascii="Arial" w:eastAsia="Arial" w:hAnsi="Arial" w:cs="Arial"/>
          <w:sz w:val="14"/>
          <w:szCs w:val="14"/>
        </w:rPr>
        <w:t xml:space="preserve">  </w:t>
      </w:r>
      <w:r>
        <w:rPr>
          <w:rFonts w:ascii="Arial" w:eastAsia="Arial" w:hAnsi="Arial" w:cs="Arial"/>
          <w:sz w:val="14"/>
          <w:szCs w:val="14"/>
        </w:rPr>
        <w:tab/>
      </w:r>
      <w:proofErr w:type="gramEnd"/>
      <w:r>
        <w:rPr>
          <w:rFonts w:ascii="Arial" w:eastAsia="Arial" w:hAnsi="Arial" w:cs="Arial"/>
          <w:sz w:val="24"/>
          <w:szCs w:val="24"/>
        </w:rPr>
        <w:t>Your student can practice the Spelling List for this week.  There will not be a test.  This is completely optional.</w:t>
      </w:r>
    </w:p>
    <w:p w14:paraId="3D4B5BB6" w14:textId="77777777" w:rsidR="004971A3" w:rsidRDefault="004971A3" w:rsidP="004971A3">
      <w:pPr>
        <w:spacing w:before="240" w:after="240" w:line="276" w:lineRule="auto"/>
        <w:rPr>
          <w:rFonts w:ascii="Arial" w:eastAsia="Arial" w:hAnsi="Arial" w:cs="Arial"/>
          <w:sz w:val="24"/>
          <w:szCs w:val="24"/>
        </w:rPr>
      </w:pPr>
      <w:r>
        <w:rPr>
          <w:rFonts w:ascii="Arial" w:eastAsia="Arial" w:hAnsi="Arial" w:cs="Arial"/>
          <w:sz w:val="24"/>
          <w:szCs w:val="24"/>
        </w:rPr>
        <w:t>running, clapped, stopped, hopping, batted, selling, pinned, cutting, sitting, rubbed, missed, grabbed</w:t>
      </w:r>
    </w:p>
    <w:p w14:paraId="0F0A255E" w14:textId="77777777" w:rsidR="004971A3" w:rsidRDefault="004971A3" w:rsidP="004971A3">
      <w:pPr>
        <w:spacing w:before="240" w:after="240" w:line="276" w:lineRule="auto"/>
        <w:rPr>
          <w:rFonts w:ascii="Arial" w:eastAsia="Arial" w:hAnsi="Arial" w:cs="Arial"/>
          <w:sz w:val="24"/>
          <w:szCs w:val="24"/>
          <w:u w:val="single"/>
        </w:rPr>
      </w:pPr>
      <w:r>
        <w:rPr>
          <w:rFonts w:ascii="Arial" w:eastAsia="Arial" w:hAnsi="Arial" w:cs="Arial"/>
          <w:sz w:val="24"/>
          <w:szCs w:val="24"/>
          <w:u w:val="single"/>
        </w:rPr>
        <w:t>Challenge</w:t>
      </w:r>
    </w:p>
    <w:p w14:paraId="13484F3C" w14:textId="77777777" w:rsidR="004971A3" w:rsidRDefault="004971A3" w:rsidP="004971A3">
      <w:pPr>
        <w:spacing w:before="240" w:after="240" w:line="276" w:lineRule="auto"/>
        <w:rPr>
          <w:rFonts w:ascii="Arial" w:eastAsia="Arial" w:hAnsi="Arial" w:cs="Arial"/>
          <w:sz w:val="24"/>
          <w:szCs w:val="24"/>
        </w:rPr>
      </w:pPr>
      <w:r>
        <w:rPr>
          <w:rFonts w:ascii="Arial" w:eastAsia="Arial" w:hAnsi="Arial" w:cs="Arial"/>
          <w:sz w:val="24"/>
          <w:szCs w:val="24"/>
        </w:rPr>
        <w:t>wrapped</w:t>
      </w:r>
    </w:p>
    <w:p w14:paraId="58145A3B" w14:textId="77777777" w:rsidR="004971A3" w:rsidRDefault="004971A3" w:rsidP="004971A3">
      <w:pPr>
        <w:spacing w:before="240" w:after="240" w:line="276" w:lineRule="auto"/>
        <w:rPr>
          <w:rFonts w:ascii="Arial" w:eastAsia="Arial" w:hAnsi="Arial" w:cs="Arial"/>
          <w:sz w:val="24"/>
          <w:szCs w:val="24"/>
        </w:rPr>
      </w:pPr>
      <w:r>
        <w:rPr>
          <w:rFonts w:ascii="Arial" w:eastAsia="Arial" w:hAnsi="Arial" w:cs="Arial"/>
          <w:sz w:val="24"/>
          <w:szCs w:val="24"/>
        </w:rPr>
        <w:t>swelling</w:t>
      </w:r>
    </w:p>
    <w:p w14:paraId="1FD6746F" w14:textId="77777777" w:rsidR="004971A3" w:rsidRDefault="004971A3" w:rsidP="004971A3">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48"/>
          <w:szCs w:val="48"/>
        </w:rPr>
        <w:t>Math-Lesson 14.5 – pgs. 827-830</w:t>
      </w:r>
    </w:p>
    <w:p w14:paraId="013D887D" w14:textId="77777777" w:rsidR="004971A3" w:rsidRDefault="004971A3" w:rsidP="004971A3">
      <w:pPr>
        <w:numPr>
          <w:ilvl w:val="0"/>
          <w:numId w:val="1"/>
        </w:numPr>
        <w:spacing w:before="240" w:after="0" w:line="240" w:lineRule="auto"/>
        <w:rPr>
          <w:color w:val="000000"/>
        </w:rPr>
      </w:pPr>
      <w:r>
        <w:rPr>
          <w:rFonts w:ascii="Arial" w:eastAsia="Arial" w:hAnsi="Arial" w:cs="Arial"/>
          <w:color w:val="000000"/>
          <w:sz w:val="24"/>
          <w:szCs w:val="24"/>
        </w:rPr>
        <w:t xml:space="preserve">Complete all the problems independently.  </w:t>
      </w:r>
    </w:p>
    <w:p w14:paraId="30A9E5CC" w14:textId="77777777" w:rsidR="004971A3" w:rsidRDefault="004971A3" w:rsidP="004971A3">
      <w:pPr>
        <w:numPr>
          <w:ilvl w:val="0"/>
          <w:numId w:val="1"/>
        </w:numPr>
        <w:spacing w:before="240" w:after="0" w:line="240" w:lineRule="auto"/>
        <w:rPr>
          <w:color w:val="000000"/>
        </w:rPr>
      </w:pPr>
      <w:r>
        <w:rPr>
          <w:rFonts w:ascii="Arial" w:eastAsia="Arial" w:hAnsi="Arial" w:cs="Arial"/>
          <w:color w:val="000000"/>
          <w:sz w:val="24"/>
          <w:szCs w:val="24"/>
        </w:rPr>
        <w:t xml:space="preserve">For the pictograph on the front, be sure to line up the stars and make them the same size.  If it helps to draw the graph paper squares again, please do.  Here are some examples of what they could write for what they notice at the bottom. _______ was the favorite animal of the class because it had the most votes.  </w:t>
      </w:r>
      <w:r>
        <w:rPr>
          <w:rFonts w:ascii="Arial" w:eastAsia="Arial" w:hAnsi="Arial" w:cs="Arial"/>
          <w:color w:val="000000"/>
          <w:sz w:val="24"/>
          <w:szCs w:val="24"/>
        </w:rPr>
        <w:lastRenderedPageBreak/>
        <w:t>_______ was the least favorite animal of the class because it had the fewest votes.  More students like ___________ than ___________.</w:t>
      </w:r>
    </w:p>
    <w:p w14:paraId="00E19A68" w14:textId="77777777" w:rsidR="004971A3" w:rsidRDefault="004971A3" w:rsidP="004971A3">
      <w:pPr>
        <w:numPr>
          <w:ilvl w:val="0"/>
          <w:numId w:val="1"/>
        </w:numPr>
        <w:spacing w:before="240" w:after="0" w:line="240" w:lineRule="auto"/>
        <w:rPr>
          <w:color w:val="000000"/>
        </w:rPr>
      </w:pPr>
      <w:r>
        <w:rPr>
          <w:rFonts w:ascii="Arial" w:eastAsia="Arial" w:hAnsi="Arial" w:cs="Arial"/>
          <w:color w:val="000000"/>
          <w:sz w:val="24"/>
          <w:szCs w:val="24"/>
        </w:rPr>
        <w:t>On numbers 4 and 7, make sure they answer both questions.</w:t>
      </w:r>
    </w:p>
    <w:p w14:paraId="69ED37D8" w14:textId="77777777" w:rsidR="004971A3" w:rsidRDefault="004971A3" w:rsidP="004971A3">
      <w:pPr>
        <w:numPr>
          <w:ilvl w:val="0"/>
          <w:numId w:val="1"/>
        </w:numPr>
        <w:spacing w:before="240" w:after="0" w:line="240" w:lineRule="auto"/>
        <w:rPr>
          <w:color w:val="000000"/>
        </w:rPr>
      </w:pPr>
      <w:r>
        <w:rPr>
          <w:rFonts w:ascii="Arial" w:eastAsia="Arial" w:hAnsi="Arial" w:cs="Arial"/>
          <w:color w:val="000000"/>
          <w:sz w:val="24"/>
          <w:szCs w:val="24"/>
        </w:rPr>
        <w:t>Write equations for numbers 2-5, 7-8, and 10-12.</w:t>
      </w:r>
    </w:p>
    <w:p w14:paraId="4C845A89" w14:textId="77777777" w:rsidR="004971A3" w:rsidRDefault="004971A3" w:rsidP="004971A3">
      <w:pPr>
        <w:spacing w:before="240" w:after="0" w:line="240" w:lineRule="auto"/>
        <w:rPr>
          <w:rFonts w:ascii="Arial" w:eastAsia="Arial" w:hAnsi="Arial" w:cs="Arial"/>
          <w:color w:val="000000"/>
          <w:sz w:val="24"/>
          <w:szCs w:val="24"/>
        </w:rPr>
      </w:pPr>
    </w:p>
    <w:p w14:paraId="0C92072D" w14:textId="77777777" w:rsidR="004971A3" w:rsidRDefault="004971A3" w:rsidP="004971A3">
      <w:pPr>
        <w:spacing w:before="240" w:after="0" w:line="240" w:lineRule="auto"/>
        <w:rPr>
          <w:rFonts w:ascii="Arial" w:eastAsia="Arial" w:hAnsi="Arial" w:cs="Arial"/>
          <w:color w:val="000000"/>
          <w:sz w:val="24"/>
          <w:szCs w:val="24"/>
        </w:rPr>
      </w:pPr>
      <w:r>
        <w:rPr>
          <w:rFonts w:ascii="Arial" w:eastAsia="Arial" w:hAnsi="Arial" w:cs="Arial"/>
          <w:color w:val="000000"/>
          <w:sz w:val="24"/>
          <w:szCs w:val="24"/>
        </w:rPr>
        <w:t>Optional:</w:t>
      </w:r>
    </w:p>
    <w:p w14:paraId="5929EED0" w14:textId="77777777" w:rsidR="004971A3" w:rsidRDefault="004971A3" w:rsidP="004971A3">
      <w:pPr>
        <w:numPr>
          <w:ilvl w:val="0"/>
          <w:numId w:val="3"/>
        </w:numPr>
        <w:pBdr>
          <w:top w:val="nil"/>
          <w:left w:val="nil"/>
          <w:bottom w:val="nil"/>
          <w:right w:val="nil"/>
          <w:between w:val="nil"/>
        </w:pBdr>
        <w:spacing w:before="240" w:after="0" w:line="240" w:lineRule="auto"/>
        <w:rPr>
          <w:color w:val="000000"/>
          <w:sz w:val="24"/>
          <w:szCs w:val="24"/>
        </w:rPr>
      </w:pPr>
      <w:r>
        <w:rPr>
          <w:rFonts w:ascii="Arial" w:eastAsia="Arial" w:hAnsi="Arial" w:cs="Arial"/>
          <w:color w:val="000000"/>
          <w:sz w:val="24"/>
          <w:szCs w:val="24"/>
        </w:rPr>
        <w:t>Homework for 14.5 pgs. 831-832</w:t>
      </w:r>
    </w:p>
    <w:p w14:paraId="38BB7482" w14:textId="77777777" w:rsidR="004971A3" w:rsidRDefault="004971A3" w:rsidP="004971A3">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KAHN Academy</w:t>
      </w:r>
    </w:p>
    <w:p w14:paraId="0A717BFE" w14:textId="77777777" w:rsidR="004971A3" w:rsidRDefault="004971A3" w:rsidP="004971A3">
      <w:pPr>
        <w:spacing w:after="0" w:line="240" w:lineRule="auto"/>
        <w:rPr>
          <w:rFonts w:ascii="Times New Roman" w:eastAsia="Times New Roman" w:hAnsi="Times New Roman" w:cs="Times New Roman"/>
          <w:sz w:val="24"/>
          <w:szCs w:val="24"/>
        </w:rPr>
      </w:pPr>
    </w:p>
    <w:p w14:paraId="3EAE6DCE" w14:textId="77777777" w:rsidR="004971A3" w:rsidRDefault="004971A3" w:rsidP="004971A3">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48"/>
          <w:szCs w:val="48"/>
        </w:rPr>
        <w:t>Writing</w:t>
      </w:r>
    </w:p>
    <w:p w14:paraId="44B749F5" w14:textId="77777777" w:rsidR="004971A3" w:rsidRDefault="004971A3" w:rsidP="004971A3">
      <w:pPr>
        <w:spacing w:before="240" w:after="240" w:line="240" w:lineRule="auto"/>
        <w:rPr>
          <w:rFonts w:ascii="Arial" w:eastAsia="Arial" w:hAnsi="Arial" w:cs="Arial"/>
          <w:color w:val="000000"/>
          <w:sz w:val="24"/>
          <w:szCs w:val="24"/>
        </w:rPr>
      </w:pPr>
      <w:r>
        <w:rPr>
          <w:rFonts w:ascii="Arial" w:eastAsia="Arial" w:hAnsi="Arial" w:cs="Arial"/>
          <w:color w:val="000000"/>
          <w:sz w:val="24"/>
          <w:szCs w:val="24"/>
        </w:rPr>
        <w:t>The goal is to write 5-6 sentences a day.  We would love to see pictures of their writing.  They are more than welcome to dry pictures to go along with their journal entries.  Please date each entry at the top.  The main things to be looking for are capital letters at the beginning of sentences, punctuation marks at the end of sentences, and spelling common sight words correctly.</w:t>
      </w:r>
    </w:p>
    <w:p w14:paraId="469D18D7" w14:textId="77777777" w:rsidR="004971A3" w:rsidRDefault="004971A3" w:rsidP="004971A3">
      <w:pPr>
        <w:spacing w:before="240" w:after="240" w:line="240" w:lineRule="auto"/>
        <w:rPr>
          <w:rFonts w:ascii="Arial" w:eastAsia="Arial" w:hAnsi="Arial" w:cs="Arial"/>
          <w:color w:val="000000"/>
          <w:sz w:val="24"/>
          <w:szCs w:val="24"/>
        </w:rPr>
      </w:pPr>
      <w:r>
        <w:rPr>
          <w:rFonts w:ascii="Arial" w:eastAsia="Arial" w:hAnsi="Arial" w:cs="Arial"/>
          <w:color w:val="000000"/>
          <w:sz w:val="24"/>
          <w:szCs w:val="24"/>
        </w:rPr>
        <w:t>Topic choices for today’s journal entry:</w:t>
      </w:r>
    </w:p>
    <w:p w14:paraId="13CECBF8" w14:textId="77777777" w:rsidR="004971A3" w:rsidRDefault="004971A3" w:rsidP="004971A3">
      <w:pPr>
        <w:numPr>
          <w:ilvl w:val="0"/>
          <w:numId w:val="7"/>
        </w:numPr>
        <w:pBdr>
          <w:top w:val="nil"/>
          <w:left w:val="nil"/>
          <w:bottom w:val="nil"/>
          <w:right w:val="nil"/>
          <w:between w:val="nil"/>
        </w:pBdr>
        <w:spacing w:before="240" w:after="0" w:line="240" w:lineRule="auto"/>
        <w:rPr>
          <w:color w:val="000000"/>
          <w:sz w:val="24"/>
          <w:szCs w:val="24"/>
        </w:rPr>
      </w:pPr>
      <w:r>
        <w:rPr>
          <w:rFonts w:ascii="Arial" w:eastAsia="Arial" w:hAnsi="Arial" w:cs="Arial"/>
          <w:color w:val="000000"/>
          <w:sz w:val="24"/>
          <w:szCs w:val="24"/>
        </w:rPr>
        <w:t>Write about your day.</w:t>
      </w:r>
    </w:p>
    <w:p w14:paraId="7F73B717" w14:textId="77777777" w:rsidR="004971A3" w:rsidRDefault="004971A3" w:rsidP="004971A3">
      <w:pPr>
        <w:numPr>
          <w:ilvl w:val="0"/>
          <w:numId w:val="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Free choice. Write about whatever topic you would like to tell your teacher about.</w:t>
      </w:r>
    </w:p>
    <w:p w14:paraId="1543F0EF" w14:textId="77777777" w:rsidR="004971A3" w:rsidRDefault="004971A3" w:rsidP="004971A3">
      <w:pPr>
        <w:numPr>
          <w:ilvl w:val="0"/>
          <w:numId w:val="7"/>
        </w:numPr>
        <w:pBdr>
          <w:top w:val="nil"/>
          <w:left w:val="nil"/>
          <w:bottom w:val="nil"/>
          <w:right w:val="nil"/>
          <w:between w:val="nil"/>
        </w:pBdr>
        <w:spacing w:after="240" w:line="240" w:lineRule="auto"/>
        <w:rPr>
          <w:color w:val="000000"/>
          <w:sz w:val="24"/>
          <w:szCs w:val="24"/>
        </w:rPr>
      </w:pPr>
      <w:r>
        <w:rPr>
          <w:rFonts w:ascii="Arial" w:eastAsia="Arial" w:hAnsi="Arial" w:cs="Arial"/>
          <w:color w:val="000000"/>
          <w:sz w:val="24"/>
          <w:szCs w:val="24"/>
        </w:rPr>
        <w:t>You found a magic wand!  What would you do with it?</w:t>
      </w:r>
    </w:p>
    <w:p w14:paraId="4B12CCAB" w14:textId="77777777" w:rsidR="0053684B" w:rsidRDefault="0053684B">
      <w:bookmarkStart w:id="0" w:name="_GoBack"/>
      <w:bookmarkEnd w:id="0"/>
    </w:p>
    <w:sectPr w:rsidR="00536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EDB"/>
    <w:multiLevelType w:val="multilevel"/>
    <w:tmpl w:val="CCDA5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7E0772"/>
    <w:multiLevelType w:val="multilevel"/>
    <w:tmpl w:val="A1E08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A26C86"/>
    <w:multiLevelType w:val="multilevel"/>
    <w:tmpl w:val="574EC6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9E91B99"/>
    <w:multiLevelType w:val="multilevel"/>
    <w:tmpl w:val="D82C9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687990"/>
    <w:multiLevelType w:val="multilevel"/>
    <w:tmpl w:val="95102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A55FC5"/>
    <w:multiLevelType w:val="multilevel"/>
    <w:tmpl w:val="A6BC1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DD51901"/>
    <w:multiLevelType w:val="multilevel"/>
    <w:tmpl w:val="D310C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1A3"/>
    <w:rsid w:val="004971A3"/>
    <w:rsid w:val="0053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7F3A"/>
  <w15:chartTrackingRefBased/>
  <w15:docId w15:val="{EA9F9036-7069-422D-A388-17D43270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71A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cp:revision>
  <dcterms:created xsi:type="dcterms:W3CDTF">2020-05-03T20:09:00Z</dcterms:created>
  <dcterms:modified xsi:type="dcterms:W3CDTF">2020-05-03T20:09:00Z</dcterms:modified>
</cp:coreProperties>
</file>